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00224" w14:textId="1B0F8C44" w:rsidR="00F8380B" w:rsidRDefault="0019176F">
      <w:pPr>
        <w:pStyle w:val="BodyText"/>
        <w:spacing w:before="60"/>
        <w:ind w:left="269"/>
      </w:pPr>
      <w:r>
        <w:t>EXHIBIT</w:t>
      </w:r>
      <w:r>
        <w:rPr>
          <w:spacing w:val="-3"/>
        </w:rPr>
        <w:t xml:space="preserve"> </w:t>
      </w:r>
      <w:r>
        <w:t>L:</w:t>
      </w:r>
      <w:r>
        <w:rPr>
          <w:spacing w:val="-4"/>
        </w:rPr>
        <w:t xml:space="preserve"> </w:t>
      </w:r>
      <w:r>
        <w:t>SSCC</w:t>
      </w:r>
      <w:r>
        <w:rPr>
          <w:spacing w:val="-6"/>
        </w:rPr>
        <w:t xml:space="preserve"> </w:t>
      </w:r>
      <w:r>
        <w:t>Stage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 w:rsidR="00673B12">
        <w:rPr>
          <w:spacing w:val="-6"/>
        </w:rPr>
        <w:t>f</w:t>
      </w:r>
      <w:r>
        <w:t>and</w:t>
      </w:r>
      <w:r>
        <w:rPr>
          <w:spacing w:val="-4"/>
        </w:rPr>
        <w:t xml:space="preserve"> </w:t>
      </w:r>
      <w:r>
        <w:t>Stage</w:t>
      </w:r>
      <w:r>
        <w:rPr>
          <w:spacing w:val="-3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Operating</w:t>
      </w:r>
      <w:r>
        <w:rPr>
          <w:spacing w:val="-2"/>
        </w:rPr>
        <w:t xml:space="preserve"> </w:t>
      </w:r>
      <w:r>
        <w:t>Budget</w:t>
      </w:r>
      <w:r>
        <w:rPr>
          <w:spacing w:val="-2"/>
        </w:rPr>
        <w:t xml:space="preserve"> </w:t>
      </w:r>
      <w:r>
        <w:t>Proposal</w:t>
      </w:r>
      <w:r>
        <w:rPr>
          <w:spacing w:val="-6"/>
        </w:rPr>
        <w:t xml:space="preserve"> </w:t>
      </w:r>
      <w:r>
        <w:t>Face</w:t>
      </w:r>
      <w:r>
        <w:rPr>
          <w:spacing w:val="-5"/>
        </w:rPr>
        <w:t xml:space="preserve"> </w:t>
      </w:r>
      <w:r>
        <w:rPr>
          <w:spacing w:val="-4"/>
        </w:rPr>
        <w:t>Page</w:t>
      </w:r>
    </w:p>
    <w:p w14:paraId="1A5ED51B" w14:textId="77777777" w:rsidR="00F8380B" w:rsidRDefault="00F8380B">
      <w:pPr>
        <w:pStyle w:val="BodyText"/>
        <w:rPr>
          <w:sz w:val="20"/>
        </w:rPr>
      </w:pPr>
    </w:p>
    <w:p w14:paraId="43221EDC" w14:textId="77777777" w:rsidR="00F8380B" w:rsidRDefault="00F8380B">
      <w:pPr>
        <w:pStyle w:val="BodyText"/>
        <w:rPr>
          <w:sz w:val="20"/>
        </w:rPr>
      </w:pPr>
    </w:p>
    <w:p w14:paraId="0F06C4A7" w14:textId="77777777" w:rsidR="00F8380B" w:rsidRDefault="00F8380B">
      <w:pPr>
        <w:pStyle w:val="BodyText"/>
        <w:spacing w:before="114"/>
        <w:rPr>
          <w:sz w:val="20"/>
        </w:rPr>
      </w:pPr>
    </w:p>
    <w:tbl>
      <w:tblPr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7"/>
        <w:gridCol w:w="4945"/>
      </w:tblGrid>
      <w:tr w:rsidR="00F8380B" w14:paraId="31DE0D49" w14:textId="77777777">
        <w:trPr>
          <w:trHeight w:val="323"/>
        </w:trPr>
        <w:tc>
          <w:tcPr>
            <w:tcW w:w="4407" w:type="dxa"/>
          </w:tcPr>
          <w:p w14:paraId="11B2EF45" w14:textId="77777777" w:rsidR="00F8380B" w:rsidRDefault="0019176F">
            <w:pPr>
              <w:pStyle w:val="TableParagraph"/>
              <w:spacing w:before="45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4945" w:type="dxa"/>
          </w:tcPr>
          <w:p w14:paraId="1891F12D" w14:textId="77777777" w:rsidR="00F8380B" w:rsidRDefault="00F8380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8380B" w14:paraId="333A9C2D" w14:textId="77777777">
        <w:trPr>
          <w:trHeight w:val="525"/>
        </w:trPr>
        <w:tc>
          <w:tcPr>
            <w:tcW w:w="4407" w:type="dxa"/>
          </w:tcPr>
          <w:p w14:paraId="2EB07D5E" w14:textId="77777777" w:rsidR="00F8380B" w:rsidRDefault="0019176F">
            <w:pPr>
              <w:pStyle w:val="TableParagraph"/>
              <w:spacing w:before="45"/>
              <w:rPr>
                <w:sz w:val="20"/>
              </w:rPr>
            </w:pPr>
            <w:r>
              <w:rPr>
                <w:sz w:val="20"/>
              </w:rPr>
              <w:t>Mailing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Address</w:t>
            </w:r>
          </w:p>
          <w:p w14:paraId="43C63C71" w14:textId="77777777" w:rsidR="00F8380B" w:rsidRDefault="0019176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Include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street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address,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city,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county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ZIP</w:t>
            </w:r>
          </w:p>
        </w:tc>
        <w:tc>
          <w:tcPr>
            <w:tcW w:w="4945" w:type="dxa"/>
          </w:tcPr>
          <w:p w14:paraId="270984DB" w14:textId="77777777" w:rsidR="00F8380B" w:rsidRDefault="00F8380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8380B" w14:paraId="6BD73174" w14:textId="77777777">
        <w:trPr>
          <w:trHeight w:val="755"/>
        </w:trPr>
        <w:tc>
          <w:tcPr>
            <w:tcW w:w="4407" w:type="dxa"/>
          </w:tcPr>
          <w:p w14:paraId="6A864349" w14:textId="77777777" w:rsidR="00F8380B" w:rsidRDefault="0019176F">
            <w:pPr>
              <w:pStyle w:val="TableParagraph"/>
              <w:spacing w:before="45"/>
              <w:rPr>
                <w:sz w:val="20"/>
              </w:rPr>
            </w:pPr>
            <w:r>
              <w:rPr>
                <w:sz w:val="20"/>
              </w:rPr>
              <w:t>Physical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Address</w:t>
            </w:r>
          </w:p>
          <w:p w14:paraId="3BD038A9" w14:textId="77777777" w:rsidR="00F8380B" w:rsidRDefault="0019176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If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different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Mailing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Address</w:t>
            </w:r>
          </w:p>
          <w:p w14:paraId="3E1A8FE0" w14:textId="77777777" w:rsidR="00F8380B" w:rsidRDefault="0019176F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Include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street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address,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city,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county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ZIP</w:t>
            </w:r>
          </w:p>
        </w:tc>
        <w:tc>
          <w:tcPr>
            <w:tcW w:w="4945" w:type="dxa"/>
          </w:tcPr>
          <w:p w14:paraId="1C0E4E1B" w14:textId="77777777" w:rsidR="00F8380B" w:rsidRDefault="00F8380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8380B" w14:paraId="49483A02" w14:textId="77777777">
        <w:trPr>
          <w:trHeight w:val="325"/>
        </w:trPr>
        <w:tc>
          <w:tcPr>
            <w:tcW w:w="4407" w:type="dxa"/>
          </w:tcPr>
          <w:p w14:paraId="39913291" w14:textId="77777777" w:rsidR="00F8380B" w:rsidRDefault="0019176F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sz w:val="20"/>
              </w:rPr>
              <w:t>Website</w:t>
            </w:r>
          </w:p>
        </w:tc>
        <w:tc>
          <w:tcPr>
            <w:tcW w:w="4945" w:type="dxa"/>
          </w:tcPr>
          <w:p w14:paraId="124DAF3C" w14:textId="77777777" w:rsidR="00F8380B" w:rsidRDefault="00F8380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8380B" w14:paraId="03C85531" w14:textId="77777777">
        <w:trPr>
          <w:trHeight w:val="554"/>
        </w:trPr>
        <w:tc>
          <w:tcPr>
            <w:tcW w:w="4407" w:type="dxa"/>
          </w:tcPr>
          <w:p w14:paraId="72E634D1" w14:textId="77777777" w:rsidR="00F8380B" w:rsidRDefault="0019176F">
            <w:pPr>
              <w:pStyle w:val="TableParagraph"/>
              <w:spacing w:before="45"/>
              <w:rPr>
                <w:sz w:val="20"/>
              </w:rPr>
            </w:pPr>
            <w:r>
              <w:rPr>
                <w:sz w:val="20"/>
              </w:rPr>
              <w:t>Phone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4945" w:type="dxa"/>
          </w:tcPr>
          <w:p w14:paraId="04852AD1" w14:textId="77777777" w:rsidR="00F8380B" w:rsidRDefault="00F8380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8380B" w14:paraId="1D1F0F35" w14:textId="77777777">
        <w:trPr>
          <w:trHeight w:val="1674"/>
        </w:trPr>
        <w:tc>
          <w:tcPr>
            <w:tcW w:w="4407" w:type="dxa"/>
            <w:tcBorders>
              <w:bottom w:val="single" w:sz="8" w:space="0" w:color="000000"/>
            </w:tcBorders>
          </w:tcPr>
          <w:p w14:paraId="3778F44B" w14:textId="77777777" w:rsidR="00F8380B" w:rsidRDefault="0019176F">
            <w:pPr>
              <w:pStyle w:val="TableParagraph"/>
              <w:spacing w:before="4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Entity</w:t>
            </w:r>
          </w:p>
        </w:tc>
        <w:tc>
          <w:tcPr>
            <w:tcW w:w="4945" w:type="dxa"/>
            <w:tcBorders>
              <w:bottom w:val="single" w:sz="8" w:space="0" w:color="000000"/>
            </w:tcBorders>
          </w:tcPr>
          <w:p w14:paraId="3640C3A1" w14:textId="77777777" w:rsidR="00F8380B" w:rsidRDefault="0019176F">
            <w:pPr>
              <w:pStyle w:val="TableParagraph"/>
              <w:numPr>
                <w:ilvl w:val="0"/>
                <w:numId w:val="1"/>
              </w:numPr>
              <w:tabs>
                <w:tab w:val="left" w:pos="334"/>
              </w:tabs>
              <w:spacing w:before="45"/>
              <w:ind w:left="334" w:hanging="227"/>
              <w:rPr>
                <w:sz w:val="20"/>
              </w:rPr>
            </w:pPr>
            <w:r>
              <w:rPr>
                <w:sz w:val="20"/>
              </w:rPr>
              <w:t>Local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Governmental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Entity</w:t>
            </w:r>
          </w:p>
          <w:p w14:paraId="6D9DBDEB" w14:textId="77777777" w:rsidR="00F8380B" w:rsidRDefault="0019176F">
            <w:pPr>
              <w:pStyle w:val="TableParagraph"/>
              <w:numPr>
                <w:ilvl w:val="1"/>
                <w:numId w:val="1"/>
              </w:numPr>
              <w:tabs>
                <w:tab w:val="left" w:pos="587"/>
              </w:tabs>
              <w:spacing w:before="5"/>
              <w:ind w:left="587" w:hanging="228"/>
              <w:rPr>
                <w:sz w:val="20"/>
              </w:rPr>
            </w:pPr>
            <w:r>
              <w:rPr>
                <w:spacing w:val="-4"/>
                <w:sz w:val="20"/>
              </w:rPr>
              <w:t>City</w:t>
            </w:r>
          </w:p>
          <w:p w14:paraId="578BD6AF" w14:textId="77777777" w:rsidR="00F8380B" w:rsidRDefault="0019176F">
            <w:pPr>
              <w:pStyle w:val="TableParagraph"/>
              <w:numPr>
                <w:ilvl w:val="1"/>
                <w:numId w:val="1"/>
              </w:numPr>
              <w:tabs>
                <w:tab w:val="left" w:pos="587"/>
              </w:tabs>
              <w:spacing w:before="3"/>
              <w:ind w:left="587" w:hanging="228"/>
              <w:rPr>
                <w:sz w:val="20"/>
              </w:rPr>
            </w:pPr>
            <w:r>
              <w:rPr>
                <w:spacing w:val="-2"/>
                <w:sz w:val="20"/>
              </w:rPr>
              <w:t>County</w:t>
            </w:r>
          </w:p>
          <w:p w14:paraId="2AB7CA39" w14:textId="77777777" w:rsidR="00F8380B" w:rsidRDefault="0019176F">
            <w:pPr>
              <w:pStyle w:val="TableParagraph"/>
              <w:numPr>
                <w:ilvl w:val="1"/>
                <w:numId w:val="1"/>
              </w:numPr>
              <w:tabs>
                <w:tab w:val="left" w:pos="587"/>
              </w:tabs>
              <w:spacing w:before="3"/>
              <w:ind w:left="587" w:hanging="228"/>
              <w:rPr>
                <w:sz w:val="20"/>
              </w:rPr>
            </w:pPr>
            <w:r>
              <w:rPr>
                <w:spacing w:val="-2"/>
                <w:sz w:val="20"/>
              </w:rPr>
              <w:t>Other</w:t>
            </w:r>
          </w:p>
          <w:p w14:paraId="67D5AD98" w14:textId="77777777" w:rsidR="00F8380B" w:rsidRDefault="00F8380B">
            <w:pPr>
              <w:pStyle w:val="TableParagraph"/>
              <w:spacing w:before="58"/>
              <w:ind w:left="0"/>
              <w:rPr>
                <w:rFonts w:ascii="Times New Roman"/>
                <w:b/>
                <w:sz w:val="20"/>
              </w:rPr>
            </w:pPr>
          </w:p>
          <w:p w14:paraId="0B71859A" w14:textId="77777777" w:rsidR="00F8380B" w:rsidRDefault="0019176F">
            <w:pPr>
              <w:pStyle w:val="TableParagraph"/>
              <w:numPr>
                <w:ilvl w:val="0"/>
                <w:numId w:val="1"/>
              </w:numPr>
              <w:tabs>
                <w:tab w:val="left" w:pos="334"/>
              </w:tabs>
              <w:spacing w:line="246" w:lineRule="exact"/>
              <w:ind w:left="334" w:hanging="227"/>
              <w:rPr>
                <w:sz w:val="20"/>
              </w:rPr>
            </w:pPr>
            <w:r>
              <w:rPr>
                <w:spacing w:val="-2"/>
                <w:sz w:val="20"/>
              </w:rPr>
              <w:t>Nonprofit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Organization</w:t>
            </w:r>
          </w:p>
        </w:tc>
      </w:tr>
      <w:tr w:rsidR="00F8380B" w14:paraId="76250C0F" w14:textId="77777777">
        <w:trPr>
          <w:trHeight w:val="5597"/>
        </w:trPr>
        <w:tc>
          <w:tcPr>
            <w:tcW w:w="9352" w:type="dxa"/>
            <w:gridSpan w:val="2"/>
            <w:tcBorders>
              <w:top w:val="single" w:sz="8" w:space="0" w:color="000000"/>
            </w:tcBorders>
          </w:tcPr>
          <w:p w14:paraId="4B9728D0" w14:textId="4D1D4772" w:rsidR="00F8380B" w:rsidRDefault="00C62710">
            <w:pPr>
              <w:pStyle w:val="TableParagraph"/>
              <w:spacing w:before="48" w:line="220" w:lineRule="auto"/>
              <w:ind w:right="41"/>
              <w:rPr>
                <w:sz w:val="20"/>
              </w:rPr>
            </w:pPr>
            <w:r>
              <w:rPr>
                <w:sz w:val="20"/>
              </w:rPr>
              <w:t>Applicant</w:t>
            </w:r>
            <w:r w:rsidR="0019176F">
              <w:rPr>
                <w:spacing w:val="-2"/>
                <w:sz w:val="20"/>
              </w:rPr>
              <w:t xml:space="preserve"> </w:t>
            </w:r>
            <w:r w:rsidR="0019176F">
              <w:rPr>
                <w:sz w:val="20"/>
              </w:rPr>
              <w:t>must</w:t>
            </w:r>
            <w:r w:rsidR="0019176F">
              <w:rPr>
                <w:spacing w:val="-4"/>
                <w:sz w:val="20"/>
              </w:rPr>
              <w:t xml:space="preserve"> </w:t>
            </w:r>
            <w:r w:rsidR="0019176F">
              <w:rPr>
                <w:sz w:val="20"/>
              </w:rPr>
              <w:t>complete</w:t>
            </w:r>
            <w:r w:rsidR="0019176F">
              <w:rPr>
                <w:spacing w:val="-2"/>
                <w:sz w:val="20"/>
              </w:rPr>
              <w:t xml:space="preserve"> </w:t>
            </w:r>
            <w:r w:rsidR="0019176F">
              <w:rPr>
                <w:sz w:val="20"/>
              </w:rPr>
              <w:t>and</w:t>
            </w:r>
            <w:r w:rsidR="0019176F">
              <w:rPr>
                <w:spacing w:val="-2"/>
                <w:sz w:val="20"/>
              </w:rPr>
              <w:t xml:space="preserve"> </w:t>
            </w:r>
            <w:r w:rsidR="0019176F">
              <w:rPr>
                <w:sz w:val="20"/>
              </w:rPr>
              <w:t>place</w:t>
            </w:r>
            <w:r w:rsidR="0019176F">
              <w:rPr>
                <w:spacing w:val="-4"/>
                <w:sz w:val="20"/>
              </w:rPr>
              <w:t xml:space="preserve"> </w:t>
            </w:r>
            <w:r w:rsidR="0019176F">
              <w:rPr>
                <w:sz w:val="20"/>
              </w:rPr>
              <w:t>it</w:t>
            </w:r>
            <w:r w:rsidR="0019176F">
              <w:rPr>
                <w:spacing w:val="-2"/>
                <w:sz w:val="20"/>
              </w:rPr>
              <w:t xml:space="preserve"> </w:t>
            </w:r>
            <w:r w:rsidR="0019176F">
              <w:rPr>
                <w:sz w:val="20"/>
              </w:rPr>
              <w:t>in</w:t>
            </w:r>
            <w:r w:rsidR="0019176F">
              <w:rPr>
                <w:spacing w:val="-2"/>
                <w:sz w:val="20"/>
              </w:rPr>
              <w:t xml:space="preserve"> </w:t>
            </w:r>
            <w:r w:rsidR="0019176F">
              <w:rPr>
                <w:sz w:val="20"/>
              </w:rPr>
              <w:t>a</w:t>
            </w:r>
            <w:r w:rsidR="0019176F">
              <w:rPr>
                <w:spacing w:val="-5"/>
                <w:sz w:val="20"/>
              </w:rPr>
              <w:t xml:space="preserve"> </w:t>
            </w:r>
            <w:r w:rsidR="0019176F">
              <w:rPr>
                <w:sz w:val="20"/>
              </w:rPr>
              <w:t>separate,</w:t>
            </w:r>
            <w:r w:rsidR="0019176F">
              <w:rPr>
                <w:spacing w:val="-2"/>
                <w:sz w:val="20"/>
              </w:rPr>
              <w:t xml:space="preserve"> </w:t>
            </w:r>
            <w:r w:rsidR="0019176F">
              <w:rPr>
                <w:sz w:val="20"/>
              </w:rPr>
              <w:t>sealed</w:t>
            </w:r>
            <w:r w:rsidR="0019176F">
              <w:rPr>
                <w:spacing w:val="-4"/>
                <w:sz w:val="20"/>
              </w:rPr>
              <w:t xml:space="preserve"> </w:t>
            </w:r>
            <w:r w:rsidR="0019176F">
              <w:rPr>
                <w:sz w:val="20"/>
              </w:rPr>
              <w:t>package,</w:t>
            </w:r>
            <w:r w:rsidR="0019176F">
              <w:rPr>
                <w:spacing w:val="-4"/>
                <w:sz w:val="20"/>
              </w:rPr>
              <w:t xml:space="preserve"> </w:t>
            </w:r>
            <w:r w:rsidR="0019176F">
              <w:rPr>
                <w:sz w:val="20"/>
              </w:rPr>
              <w:t>clearly marked</w:t>
            </w:r>
            <w:r w:rsidR="0019176F">
              <w:rPr>
                <w:spacing w:val="-5"/>
                <w:sz w:val="20"/>
              </w:rPr>
              <w:t xml:space="preserve"> </w:t>
            </w:r>
            <w:r w:rsidR="0019176F">
              <w:rPr>
                <w:sz w:val="20"/>
              </w:rPr>
              <w:t>as</w:t>
            </w:r>
            <w:r w:rsidR="0019176F">
              <w:rPr>
                <w:spacing w:val="-3"/>
                <w:sz w:val="20"/>
              </w:rPr>
              <w:t xml:space="preserve"> </w:t>
            </w:r>
            <w:r w:rsidR="0019176F">
              <w:rPr>
                <w:sz w:val="20"/>
              </w:rPr>
              <w:t>Exhibit</w:t>
            </w:r>
            <w:r w:rsidR="0019176F">
              <w:rPr>
                <w:spacing w:val="-4"/>
                <w:sz w:val="20"/>
              </w:rPr>
              <w:t xml:space="preserve"> </w:t>
            </w:r>
            <w:r w:rsidR="0019176F">
              <w:rPr>
                <w:sz w:val="20"/>
              </w:rPr>
              <w:t>L</w:t>
            </w:r>
            <w:r w:rsidR="0019176F">
              <w:rPr>
                <w:spacing w:val="-4"/>
                <w:sz w:val="20"/>
              </w:rPr>
              <w:t xml:space="preserve"> </w:t>
            </w:r>
            <w:r w:rsidR="0019176F">
              <w:rPr>
                <w:sz w:val="20"/>
              </w:rPr>
              <w:t>with the Applicant’s name, the RFA number, and the RFA submission date.</w:t>
            </w:r>
          </w:p>
          <w:p w14:paraId="01059520" w14:textId="77777777" w:rsidR="00F8380B" w:rsidRDefault="00F8380B">
            <w:pPr>
              <w:pStyle w:val="TableParagraph"/>
              <w:spacing w:before="37"/>
              <w:ind w:left="0"/>
              <w:rPr>
                <w:rFonts w:ascii="Times New Roman"/>
                <w:b/>
                <w:sz w:val="20"/>
              </w:rPr>
            </w:pPr>
          </w:p>
          <w:p w14:paraId="4E368CC5" w14:textId="721BE3EB" w:rsidR="00F8380B" w:rsidRDefault="0019176F">
            <w:pPr>
              <w:pStyle w:val="TableParagraph"/>
              <w:ind w:right="221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purpose is to ensure the </w:t>
            </w:r>
            <w:r w:rsidR="00C62710">
              <w:rPr>
                <w:sz w:val="20"/>
              </w:rPr>
              <w:t>Applicant</w:t>
            </w:r>
            <w:r>
              <w:rPr>
                <w:sz w:val="20"/>
              </w:rPr>
              <w:t xml:space="preserve"> has costed out its own proposed model</w:t>
            </w:r>
            <w:r>
              <w:rPr>
                <w:color w:val="0000FF"/>
                <w:sz w:val="20"/>
              </w:rPr>
              <w:t xml:space="preserve">. </w:t>
            </w:r>
            <w:proofErr w:type="gramStart"/>
            <w:r w:rsidR="00C62710">
              <w:rPr>
                <w:sz w:val="20"/>
              </w:rPr>
              <w:t>Applicant</w:t>
            </w:r>
            <w:proofErr w:type="gramEnd"/>
            <w:r>
              <w:rPr>
                <w:sz w:val="20"/>
              </w:rPr>
              <w:t xml:space="preserve"> must develop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submit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proposed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operating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daily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includes rate(s) and methodology in support of its proposed Stage I and/or Stage II services associated with Child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placement,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conservatorship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services,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kinship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home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development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maintenance,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Reunification and Case Management services. The Case Management days are forecasted for each fiscal year by Catchment area. See </w:t>
            </w:r>
            <w:r>
              <w:rPr>
                <w:b/>
                <w:sz w:val="20"/>
                <w:u w:val="single"/>
              </w:rPr>
              <w:t>Exhibit I, DFPS Statement of Work</w:t>
            </w:r>
            <w:r>
              <w:rPr>
                <w:sz w:val="20"/>
              </w:rPr>
              <w:t xml:space="preserve">, Section 3.04 (B) Resource Transfer for Case Management Stages II-III and forecasting data contained in the Procurement Library and DFPS Interactive Data book. </w:t>
            </w:r>
            <w:hyperlink r:id="rId11" w:history="1">
              <w:r>
                <w:rPr>
                  <w:rStyle w:val="Hyperlink"/>
                </w:rPr>
                <w:t>DFPS Data Book</w:t>
              </w:r>
            </w:hyperlink>
          </w:p>
          <w:p w14:paraId="1DC3387D" w14:textId="77777777" w:rsidR="00F8380B" w:rsidRDefault="00F8380B">
            <w:pPr>
              <w:pStyle w:val="TableParagraph"/>
              <w:spacing w:before="10"/>
              <w:ind w:left="0"/>
              <w:rPr>
                <w:rFonts w:ascii="Times New Roman"/>
                <w:b/>
                <w:sz w:val="20"/>
              </w:rPr>
            </w:pPr>
          </w:p>
          <w:p w14:paraId="655AC6F5" w14:textId="77777777" w:rsidR="00F8380B" w:rsidRDefault="0019176F">
            <w:pPr>
              <w:pStyle w:val="TableParagraph"/>
              <w:spacing w:line="223" w:lineRule="auto"/>
              <w:ind w:right="41"/>
              <w:rPr>
                <w:sz w:val="20"/>
              </w:rPr>
            </w:pPr>
            <w:r>
              <w:rPr>
                <w:sz w:val="20"/>
              </w:rPr>
              <w:t>DFPS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reserves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reject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assumptions.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assumptions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expressly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identified and incorporated into the Contract resulting from this RFA are deemed rejected by DFPS.</w:t>
            </w:r>
          </w:p>
          <w:p w14:paraId="668FA401" w14:textId="77777777" w:rsidR="00F8380B" w:rsidRDefault="00F8380B">
            <w:pPr>
              <w:pStyle w:val="TableParagraph"/>
              <w:spacing w:before="35"/>
              <w:ind w:left="0"/>
              <w:rPr>
                <w:rFonts w:ascii="Times New Roman"/>
                <w:b/>
                <w:sz w:val="20"/>
              </w:rPr>
            </w:pPr>
          </w:p>
          <w:p w14:paraId="2F93B5FF" w14:textId="711564A3" w:rsidR="00F8380B" w:rsidRDefault="00C62710">
            <w:pPr>
              <w:pStyle w:val="TableParagraph"/>
              <w:spacing w:before="1" w:line="232" w:lineRule="auto"/>
              <w:ind w:right="688"/>
              <w:rPr>
                <w:b/>
                <w:sz w:val="20"/>
              </w:rPr>
            </w:pPr>
            <w:r>
              <w:rPr>
                <w:sz w:val="20"/>
              </w:rPr>
              <w:t>Applicant</w:t>
            </w:r>
            <w:r w:rsidR="0019176F">
              <w:rPr>
                <w:spacing w:val="-3"/>
                <w:sz w:val="20"/>
              </w:rPr>
              <w:t xml:space="preserve"> </w:t>
            </w:r>
            <w:r w:rsidR="0019176F">
              <w:rPr>
                <w:sz w:val="20"/>
              </w:rPr>
              <w:t>must</w:t>
            </w:r>
            <w:r w:rsidR="0019176F">
              <w:rPr>
                <w:spacing w:val="-3"/>
                <w:sz w:val="20"/>
              </w:rPr>
              <w:t xml:space="preserve"> </w:t>
            </w:r>
            <w:r w:rsidR="0019176F">
              <w:rPr>
                <w:sz w:val="20"/>
              </w:rPr>
              <w:t>demonstrate</w:t>
            </w:r>
            <w:r w:rsidR="0019176F">
              <w:rPr>
                <w:spacing w:val="-6"/>
                <w:sz w:val="20"/>
              </w:rPr>
              <w:t xml:space="preserve"> </w:t>
            </w:r>
            <w:r w:rsidR="0019176F">
              <w:rPr>
                <w:sz w:val="20"/>
              </w:rPr>
              <w:t>that</w:t>
            </w:r>
            <w:r w:rsidR="0019176F">
              <w:rPr>
                <w:spacing w:val="-5"/>
                <w:sz w:val="20"/>
              </w:rPr>
              <w:t xml:space="preserve"> </w:t>
            </w:r>
            <w:r w:rsidR="0019176F">
              <w:rPr>
                <w:sz w:val="20"/>
              </w:rPr>
              <w:t>project</w:t>
            </w:r>
            <w:r w:rsidR="0019176F">
              <w:rPr>
                <w:spacing w:val="-5"/>
                <w:sz w:val="20"/>
              </w:rPr>
              <w:t xml:space="preserve"> </w:t>
            </w:r>
            <w:r w:rsidR="0019176F">
              <w:rPr>
                <w:sz w:val="20"/>
              </w:rPr>
              <w:t>costs</w:t>
            </w:r>
            <w:r w:rsidR="0019176F">
              <w:rPr>
                <w:spacing w:val="-4"/>
                <w:sz w:val="20"/>
              </w:rPr>
              <w:t xml:space="preserve"> </w:t>
            </w:r>
            <w:r w:rsidR="0019176F">
              <w:rPr>
                <w:sz w:val="20"/>
              </w:rPr>
              <w:t>outlined</w:t>
            </w:r>
            <w:r w:rsidR="0019176F">
              <w:rPr>
                <w:spacing w:val="-6"/>
                <w:sz w:val="20"/>
              </w:rPr>
              <w:t xml:space="preserve"> </w:t>
            </w:r>
            <w:r w:rsidR="0019176F">
              <w:rPr>
                <w:sz w:val="20"/>
              </w:rPr>
              <w:t>in</w:t>
            </w:r>
            <w:r w:rsidR="0019176F">
              <w:rPr>
                <w:spacing w:val="-5"/>
                <w:sz w:val="20"/>
              </w:rPr>
              <w:t xml:space="preserve"> </w:t>
            </w:r>
            <w:r w:rsidR="0019176F">
              <w:rPr>
                <w:sz w:val="20"/>
              </w:rPr>
              <w:t>the</w:t>
            </w:r>
            <w:r w:rsidR="0019176F">
              <w:rPr>
                <w:spacing w:val="-5"/>
                <w:sz w:val="20"/>
              </w:rPr>
              <w:t xml:space="preserve"> </w:t>
            </w:r>
            <w:r w:rsidR="0019176F">
              <w:rPr>
                <w:sz w:val="20"/>
              </w:rPr>
              <w:t>Cost</w:t>
            </w:r>
            <w:r w:rsidR="0019176F">
              <w:rPr>
                <w:spacing w:val="-3"/>
                <w:sz w:val="20"/>
              </w:rPr>
              <w:t xml:space="preserve"> </w:t>
            </w:r>
            <w:r w:rsidR="0019176F">
              <w:rPr>
                <w:sz w:val="20"/>
              </w:rPr>
              <w:t>Proposal</w:t>
            </w:r>
            <w:r w:rsidR="0019176F">
              <w:rPr>
                <w:spacing w:val="-4"/>
                <w:sz w:val="20"/>
              </w:rPr>
              <w:t xml:space="preserve"> </w:t>
            </w:r>
            <w:r w:rsidR="0019176F">
              <w:rPr>
                <w:sz w:val="20"/>
              </w:rPr>
              <w:t>are</w:t>
            </w:r>
            <w:r w:rsidR="0019176F">
              <w:rPr>
                <w:spacing w:val="-2"/>
                <w:sz w:val="20"/>
              </w:rPr>
              <w:t xml:space="preserve"> </w:t>
            </w:r>
            <w:r w:rsidR="0019176F">
              <w:rPr>
                <w:sz w:val="20"/>
              </w:rPr>
              <w:t xml:space="preserve">reasonable, allowable, allocable, and developed in accordance with applicable state and federal grant requirements. Please see the approved funding for this RFA in </w:t>
            </w:r>
            <w:r w:rsidR="0019176F">
              <w:rPr>
                <w:b/>
                <w:sz w:val="20"/>
                <w:u w:val="single"/>
              </w:rPr>
              <w:t xml:space="preserve">Exhibit </w:t>
            </w:r>
            <w:r>
              <w:rPr>
                <w:b/>
                <w:sz w:val="20"/>
                <w:u w:val="single"/>
              </w:rPr>
              <w:t>C-1 through C-3 Funding Matrices</w:t>
            </w:r>
            <w:r w:rsidR="0019176F">
              <w:rPr>
                <w:b/>
                <w:sz w:val="20"/>
              </w:rPr>
              <w:t>.</w:t>
            </w:r>
          </w:p>
          <w:p w14:paraId="50B9C63C" w14:textId="77777777" w:rsidR="00F8380B" w:rsidRDefault="00F8380B">
            <w:pPr>
              <w:pStyle w:val="TableParagraph"/>
              <w:spacing w:before="21"/>
              <w:ind w:left="0"/>
              <w:rPr>
                <w:rFonts w:ascii="Times New Roman"/>
                <w:b/>
                <w:sz w:val="20"/>
              </w:rPr>
            </w:pPr>
          </w:p>
          <w:p w14:paraId="01F6DA65" w14:textId="77777777" w:rsidR="00F8380B" w:rsidRDefault="0019176F">
            <w:pPr>
              <w:pStyle w:val="TableParagraph"/>
              <w:ind w:right="77"/>
              <w:rPr>
                <w:sz w:val="20"/>
              </w:rPr>
            </w:pPr>
            <w:r>
              <w:rPr>
                <w:sz w:val="20"/>
              </w:rPr>
              <w:t>Costs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reviewed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compliance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TxGMS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federal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guidance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found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CFR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200, as modified by TxGMS, with effect given to whichever provision imposes the more stringent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requirement in the event of a conflict.</w:t>
            </w:r>
          </w:p>
        </w:tc>
      </w:tr>
      <w:tr w:rsidR="00F8380B" w14:paraId="45524F07" w14:textId="77777777">
        <w:trPr>
          <w:trHeight w:val="575"/>
        </w:trPr>
        <w:tc>
          <w:tcPr>
            <w:tcW w:w="9352" w:type="dxa"/>
            <w:gridSpan w:val="2"/>
          </w:tcPr>
          <w:p w14:paraId="064CA493" w14:textId="77777777" w:rsidR="00F8380B" w:rsidRDefault="0019176F">
            <w:pPr>
              <w:pStyle w:val="TableParagraph"/>
              <w:spacing w:before="45"/>
              <w:ind w:left="3242" w:right="688" w:hanging="1578"/>
              <w:rPr>
                <w:b/>
              </w:rPr>
            </w:pPr>
            <w:r>
              <w:rPr>
                <w:b/>
              </w:rPr>
              <w:t>There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prescribed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template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submission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 Operating Budget Proposal</w:t>
            </w:r>
          </w:p>
        </w:tc>
      </w:tr>
    </w:tbl>
    <w:p w14:paraId="01AE9F28" w14:textId="77777777" w:rsidR="00F8380B" w:rsidRDefault="0019176F">
      <w:pPr>
        <w:spacing w:before="3"/>
        <w:jc w:val="center"/>
        <w:rPr>
          <w:b/>
          <w:sz w:val="20"/>
        </w:rPr>
      </w:pPr>
      <w:r>
        <w:rPr>
          <w:sz w:val="20"/>
        </w:rPr>
        <w:t>Page</w:t>
      </w:r>
      <w:r>
        <w:rPr>
          <w:spacing w:val="-5"/>
          <w:sz w:val="20"/>
        </w:rPr>
        <w:t xml:space="preserve"> </w:t>
      </w:r>
      <w:r>
        <w:rPr>
          <w:b/>
          <w:sz w:val="20"/>
        </w:rPr>
        <w:t>1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sectPr w:rsidR="00F8380B">
      <w:footerReference w:type="default" r:id="rId12"/>
      <w:type w:val="continuous"/>
      <w:pgSz w:w="12240" w:h="15840"/>
      <w:pgMar w:top="1380" w:right="1080" w:bottom="940" w:left="1080" w:header="0" w:footer="74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78665" w14:textId="77777777" w:rsidR="00325C11" w:rsidRDefault="00325C11">
      <w:r>
        <w:separator/>
      </w:r>
    </w:p>
  </w:endnote>
  <w:endnote w:type="continuationSeparator" w:id="0">
    <w:p w14:paraId="3D8079DD" w14:textId="77777777" w:rsidR="00325C11" w:rsidRDefault="0032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65EE6" w14:textId="77777777" w:rsidR="00F8380B" w:rsidRDefault="0019176F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35104" behindDoc="1" locked="0" layoutInCell="1" allowOverlap="1" wp14:anchorId="25072047" wp14:editId="1D6DF82C">
              <wp:simplePos x="0" y="0"/>
              <wp:positionH relativeFrom="page">
                <wp:posOffset>3506851</wp:posOffset>
              </wp:positionH>
              <wp:positionV relativeFrom="page">
                <wp:posOffset>9446768</wp:posOffset>
              </wp:positionV>
              <wp:extent cx="76263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6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D66230" w14:textId="17C199AD" w:rsidR="00F8380B" w:rsidRDefault="0019176F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</w:rPr>
                            <w:t>HHS001</w:t>
                          </w:r>
                          <w:r w:rsidR="00E66B27">
                            <w:rPr>
                              <w:rFonts w:ascii="Calibri"/>
                              <w:spacing w:val="-2"/>
                            </w:rPr>
                            <w:t>6842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07204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6.15pt;margin-top:743.85pt;width:60.05pt;height:13.05pt;z-index:-1578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" filled="f" stroked="f">
              <v:textbox inset="0,0,0,0">
                <w:txbxContent>
                  <w:p w14:paraId="1ED66230" w14:textId="17C199AD" w:rsidR="00F8380B" w:rsidRDefault="0019176F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2"/>
                      </w:rPr>
                      <w:t>HHS001</w:t>
                    </w:r>
                    <w:r w:rsidR="00E66B27">
                      <w:rPr>
                        <w:rFonts w:ascii="Calibri"/>
                        <w:spacing w:val="-2"/>
                      </w:rPr>
                      <w:t>6842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D62C5" w14:textId="77777777" w:rsidR="00325C11" w:rsidRDefault="00325C11">
      <w:r>
        <w:separator/>
      </w:r>
    </w:p>
  </w:footnote>
  <w:footnote w:type="continuationSeparator" w:id="0">
    <w:p w14:paraId="3A2D94F4" w14:textId="77777777" w:rsidR="00325C11" w:rsidRDefault="00325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642A7"/>
    <w:multiLevelType w:val="hybridMultilevel"/>
    <w:tmpl w:val="3496F038"/>
    <w:lvl w:ilvl="0" w:tplc="38127452">
      <w:numFmt w:val="bullet"/>
      <w:lvlText w:val="☐"/>
      <w:lvlJc w:val="left"/>
      <w:pPr>
        <w:ind w:left="335" w:hanging="22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9AAA808">
      <w:numFmt w:val="bullet"/>
      <w:lvlText w:val="☐"/>
      <w:lvlJc w:val="left"/>
      <w:pPr>
        <w:ind w:left="588" w:hanging="22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BDEC97E0">
      <w:numFmt w:val="bullet"/>
      <w:lvlText w:val="•"/>
      <w:lvlJc w:val="left"/>
      <w:pPr>
        <w:ind w:left="1063" w:hanging="229"/>
      </w:pPr>
      <w:rPr>
        <w:rFonts w:hint="default"/>
        <w:lang w:val="en-US" w:eastAsia="en-US" w:bidi="ar-SA"/>
      </w:rPr>
    </w:lvl>
    <w:lvl w:ilvl="3" w:tplc="E6D2A9DA">
      <w:numFmt w:val="bullet"/>
      <w:lvlText w:val="•"/>
      <w:lvlJc w:val="left"/>
      <w:pPr>
        <w:ind w:left="1547" w:hanging="229"/>
      </w:pPr>
      <w:rPr>
        <w:rFonts w:hint="default"/>
        <w:lang w:val="en-US" w:eastAsia="en-US" w:bidi="ar-SA"/>
      </w:rPr>
    </w:lvl>
    <w:lvl w:ilvl="4" w:tplc="C45ECB94">
      <w:numFmt w:val="bullet"/>
      <w:lvlText w:val="•"/>
      <w:lvlJc w:val="left"/>
      <w:pPr>
        <w:ind w:left="2031" w:hanging="229"/>
      </w:pPr>
      <w:rPr>
        <w:rFonts w:hint="default"/>
        <w:lang w:val="en-US" w:eastAsia="en-US" w:bidi="ar-SA"/>
      </w:rPr>
    </w:lvl>
    <w:lvl w:ilvl="5" w:tplc="986047B2">
      <w:numFmt w:val="bullet"/>
      <w:lvlText w:val="•"/>
      <w:lvlJc w:val="left"/>
      <w:pPr>
        <w:ind w:left="2515" w:hanging="229"/>
      </w:pPr>
      <w:rPr>
        <w:rFonts w:hint="default"/>
        <w:lang w:val="en-US" w:eastAsia="en-US" w:bidi="ar-SA"/>
      </w:rPr>
    </w:lvl>
    <w:lvl w:ilvl="6" w:tplc="FA38BC76">
      <w:numFmt w:val="bullet"/>
      <w:lvlText w:val="•"/>
      <w:lvlJc w:val="left"/>
      <w:pPr>
        <w:ind w:left="2999" w:hanging="229"/>
      </w:pPr>
      <w:rPr>
        <w:rFonts w:hint="default"/>
        <w:lang w:val="en-US" w:eastAsia="en-US" w:bidi="ar-SA"/>
      </w:rPr>
    </w:lvl>
    <w:lvl w:ilvl="7" w:tplc="B51ECC0A">
      <w:numFmt w:val="bullet"/>
      <w:lvlText w:val="•"/>
      <w:lvlJc w:val="left"/>
      <w:pPr>
        <w:ind w:left="3483" w:hanging="229"/>
      </w:pPr>
      <w:rPr>
        <w:rFonts w:hint="default"/>
        <w:lang w:val="en-US" w:eastAsia="en-US" w:bidi="ar-SA"/>
      </w:rPr>
    </w:lvl>
    <w:lvl w:ilvl="8" w:tplc="423E9336">
      <w:numFmt w:val="bullet"/>
      <w:lvlText w:val="•"/>
      <w:lvlJc w:val="left"/>
      <w:pPr>
        <w:ind w:left="3967" w:hanging="229"/>
      </w:pPr>
      <w:rPr>
        <w:rFonts w:hint="default"/>
        <w:lang w:val="en-US" w:eastAsia="en-US" w:bidi="ar-SA"/>
      </w:rPr>
    </w:lvl>
  </w:abstractNum>
  <w:num w:numId="1" w16cid:durableId="1502697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80B"/>
    <w:rsid w:val="001169A7"/>
    <w:rsid w:val="0019176F"/>
    <w:rsid w:val="00302797"/>
    <w:rsid w:val="0030704C"/>
    <w:rsid w:val="00325C11"/>
    <w:rsid w:val="00341049"/>
    <w:rsid w:val="00344EE0"/>
    <w:rsid w:val="0057266D"/>
    <w:rsid w:val="00591772"/>
    <w:rsid w:val="005E41F9"/>
    <w:rsid w:val="00673B12"/>
    <w:rsid w:val="00C62710"/>
    <w:rsid w:val="00CD6E8E"/>
    <w:rsid w:val="00E66B27"/>
    <w:rsid w:val="00F8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1AEC2"/>
  <w15:docId w15:val="{9681A483-15E5-41D7-B6EE-9364E1520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19176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66B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B2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66B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B27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E66B27"/>
    <w:pPr>
      <w:widowControl/>
      <w:autoSpaceDE/>
      <w:autoSpaceDN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fps.texas.gov/about_dfps/data_book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48e1fa-5ae3-4774-afa5-28b53e52b879">
      <Terms xmlns="http://schemas.microsoft.com/office/infopath/2007/PartnerControls"/>
    </lcf76f155ced4ddcb4097134ff3c332f>
    <LastModified xmlns="1c48e1fa-5ae3-4774-afa5-28b53e52b879" xsi:nil="true"/>
    <TaxCatchAll xmlns="b21d2ea0-2e34-4e6d-8771-888668c9290f" xsi:nil="true"/>
    <ConfidentialityInfo xmlns="1c48e1fa-5ae3-4774-afa5-28b53e52b879" xsi:nil="true"/>
    <Comment xmlns="1c48e1fa-5ae3-4774-afa5-28b53e52b879">Caption</Comm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5569EF0D57C5429DF87894999ED439" ma:contentTypeVersion="22" ma:contentTypeDescription="Create a new document." ma:contentTypeScope="" ma:versionID="6627440aea48826dc20fd2add9233c59">
  <xsd:schema xmlns:xsd="http://www.w3.org/2001/XMLSchema" xmlns:xs="http://www.w3.org/2001/XMLSchema" xmlns:p="http://schemas.microsoft.com/office/2006/metadata/properties" xmlns:ns2="1c48e1fa-5ae3-4774-afa5-28b53e52b879" xmlns:ns3="b21d2ea0-2e34-4e6d-8771-888668c9290f" targetNamespace="http://schemas.microsoft.com/office/2006/metadata/properties" ma:root="true" ma:fieldsID="5f224d3030f77e557995d201e3a03c30" ns2:_="" ns3:_="">
    <xsd:import namespace="1c48e1fa-5ae3-4774-afa5-28b53e52b879"/>
    <xsd:import namespace="b21d2ea0-2e34-4e6d-8771-888668c92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LastModified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Comment" minOccurs="0"/>
                <xsd:element ref="ns2:MediaServiceBillingMetadata" minOccurs="0"/>
                <xsd:element ref="ns2:Confidentiality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8e1fa-5ae3-4774-afa5-28b53e52b8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665be54-4a62-494d-8bae-500047c199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astModified" ma:index="23" nillable="true" ma:displayName="Last Modified" ma:format="DateOnly" ma:internalName="LastModified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" ma:index="27" nillable="true" ma:displayName="Comment" ma:default="Caption" ma:description="What is this bill about?" ma:format="Dropdown" ma:internalName="Comment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fidentialityInfo" ma:index="29" nillable="true" ma:displayName="Confidentiality Info" ma:format="Dropdown" ma:internalName="Confidentiality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d2ea0-2e34-4e6d-8771-888668c92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faa1dce-9649-43c0-ade4-f96758eee1b0}" ma:internalName="TaxCatchAll" ma:showField="CatchAllData" ma:web="b21d2ea0-2e34-4e6d-8771-888668c92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9CE5B6-EF94-44B5-9994-4B0BB72A275B}">
  <ds:schemaRefs>
    <ds:schemaRef ds:uri="http://schemas.microsoft.com/office/2006/metadata/properties"/>
    <ds:schemaRef ds:uri="http://schemas.microsoft.com/office/infopath/2007/PartnerControls"/>
    <ds:schemaRef ds:uri="1c48e1fa-5ae3-4774-afa5-28b53e52b879"/>
    <ds:schemaRef ds:uri="b21d2ea0-2e34-4e6d-8771-888668c9290f"/>
  </ds:schemaRefs>
</ds:datastoreItem>
</file>

<file path=customXml/itemProps2.xml><?xml version="1.0" encoding="utf-8"?>
<ds:datastoreItem xmlns:ds="http://schemas.openxmlformats.org/officeDocument/2006/customXml" ds:itemID="{E7E70CDB-5542-4581-B891-4487B67A1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C3704F-CFD2-4D55-BD74-1A9C8CC21F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57E256-05B0-4B35-953F-17E583C37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48e1fa-5ae3-4774-afa5-28b53e52b879"/>
    <ds:schemaRef ds:uri="b21d2ea0-2e34-4e6d-8771-888668c929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Davis,Jared (DFPS)</dc:creator>
  <cp:lastModifiedBy>Norton,John (HHSC/DSHS)</cp:lastModifiedBy>
  <cp:revision>4</cp:revision>
  <dcterms:created xsi:type="dcterms:W3CDTF">2026-08-24T15:18:00Z</dcterms:created>
  <dcterms:modified xsi:type="dcterms:W3CDTF">2026-08-27T00:23:00Z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2026-06-16T00:00:00Z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0x010100E75569EF0D57C5429DF87894999ED439</vt:lpwstr>
  </property>
</Properties>
</file>